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进修人员注意事项</w:t>
      </w:r>
    </w:p>
    <w:p>
      <w:pPr>
        <w:jc w:val="center"/>
        <w:rPr>
          <w:rFonts w:hint="default" w:ascii="Times New Roman" w:hAnsi="Times New Roman" w:cs="Times New Roman"/>
          <w:b/>
          <w:bCs w:val="0"/>
          <w:sz w:val="36"/>
          <w:szCs w:val="36"/>
        </w:rPr>
      </w:pP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为规范我院进修人员的管理工作，保证进修人员的进修质量，需要申请到我院进修的人员请仔细阅读本注意事项。</w:t>
      </w:r>
    </w:p>
    <w:p>
      <w:pPr>
        <w:numPr>
          <w:ilvl w:val="0"/>
          <w:numId w:val="1"/>
        </w:numPr>
        <w:ind w:firstLine="562" w:firstLineChars="200"/>
        <w:rPr>
          <w:rFonts w:hint="default" w:ascii="Times New Roman" w:hAnsi="Times New Roman" w:cs="Times New Roman"/>
          <w:b/>
          <w:bCs w:val="0"/>
          <w:sz w:val="28"/>
          <w:szCs w:val="30"/>
        </w:rPr>
      </w:pPr>
      <w:r>
        <w:rPr>
          <w:rFonts w:hint="default" w:ascii="Times New Roman" w:hAnsi="Times New Roman" w:cs="Times New Roman"/>
          <w:b/>
          <w:bCs w:val="0"/>
          <w:sz w:val="28"/>
          <w:szCs w:val="30"/>
        </w:rPr>
        <w:t>资格要求：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必须是正规学校口腔专业毕业，必须有口腔执业医师（或助理医师）资格证书，执业注册地为非昆明。</w:t>
      </w:r>
    </w:p>
    <w:p>
      <w:pPr>
        <w:numPr>
          <w:ilvl w:val="0"/>
          <w:numId w:val="1"/>
        </w:numPr>
        <w:ind w:left="0" w:leftChars="0" w:firstLine="562" w:firstLineChars="200"/>
        <w:rPr>
          <w:rFonts w:hint="default" w:ascii="Times New Roman" w:hAnsi="Times New Roman" w:cs="Times New Roman"/>
          <w:b/>
          <w:bCs w:val="0"/>
          <w:sz w:val="28"/>
          <w:szCs w:val="30"/>
        </w:rPr>
      </w:pPr>
      <w:r>
        <w:rPr>
          <w:rFonts w:hint="default" w:ascii="Times New Roman" w:hAnsi="Times New Roman" w:cs="Times New Roman"/>
          <w:b/>
          <w:bCs w:val="0"/>
          <w:sz w:val="28"/>
          <w:szCs w:val="30"/>
          <w:lang w:eastAsia="zh-CN"/>
        </w:rPr>
        <w:t>进修科室：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牙体牙髓病科、牙周病科、儿童口腔科、口腔颌面外科、口腔正畸科、口腔修复科、口腔种植科</w:t>
      </w:r>
      <w:r>
        <w:rPr>
          <w:rFonts w:hint="eastAsia" w:cs="Times New Roman"/>
          <w:b w:val="0"/>
          <w:bCs/>
          <w:sz w:val="28"/>
          <w:szCs w:val="30"/>
          <w:lang w:eastAsia="zh-CN"/>
        </w:rPr>
        <w:t>、口腔影像科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562" w:firstLineChars="200"/>
        <w:rPr>
          <w:rFonts w:hint="default" w:ascii="Times New Roman" w:hAnsi="Times New Roman" w:cs="Times New Roman"/>
          <w:b/>
          <w:bCs w:val="0"/>
          <w:sz w:val="28"/>
          <w:szCs w:val="30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eastAsia="zh-CN"/>
        </w:rPr>
        <w:t>报名材料：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val="en-US" w:eastAsia="zh-CN"/>
        </w:rPr>
        <w:t>1）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邮寄《申请进修人员登记表》及《进修人员进修协议书》时，必须加盖单位公章且为原件，单位名称与执业地点名称一致，盖科室章无效。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val="en-US" w:eastAsia="zh-CN"/>
        </w:rPr>
        <w:t>2）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邮寄《医师资格证书》、《医师执业证书》或《执业助理医师证书》、毕业证书、身份证复印件时，需加盖单位公章，注明“与原件一致”。</w:t>
      </w:r>
    </w:p>
    <w:p>
      <w:pPr>
        <w:numPr>
          <w:ilvl w:val="0"/>
          <w:numId w:val="1"/>
        </w:numPr>
        <w:ind w:left="0" w:leftChars="0" w:firstLine="562" w:firstLineChars="200"/>
        <w:rPr>
          <w:rFonts w:hint="default" w:ascii="Times New Roman" w:hAnsi="Times New Roman" w:cs="Times New Roman"/>
          <w:b/>
          <w:bCs w:val="0"/>
          <w:sz w:val="28"/>
          <w:szCs w:val="30"/>
        </w:rPr>
      </w:pPr>
      <w:r>
        <w:rPr>
          <w:rFonts w:hint="default" w:ascii="Times New Roman" w:hAnsi="Times New Roman" w:cs="Times New Roman"/>
          <w:b/>
          <w:bCs w:val="0"/>
          <w:sz w:val="28"/>
          <w:szCs w:val="30"/>
        </w:rPr>
        <w:t>进修时间：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口腔正畸科进修时间必须为一年，其他科室进修时间必须为半年，若曾在本院</w:t>
      </w:r>
      <w:r>
        <w:rPr>
          <w:rFonts w:hint="eastAsia" w:cs="Times New Roman"/>
          <w:b w:val="0"/>
          <w:bCs/>
          <w:sz w:val="28"/>
          <w:szCs w:val="30"/>
          <w:lang w:eastAsia="zh-CN"/>
        </w:rPr>
        <w:t>正畸科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进修过一年，时间可减半；否则，无法办理结业证书。</w:t>
      </w:r>
    </w:p>
    <w:p>
      <w:pPr>
        <w:numPr>
          <w:ilvl w:val="0"/>
          <w:numId w:val="1"/>
        </w:numPr>
        <w:ind w:left="0" w:leftChars="0" w:firstLine="562" w:firstLineChars="200"/>
        <w:rPr>
          <w:rFonts w:hint="default" w:ascii="Times New Roman" w:hAnsi="Times New Roman" w:cs="Times New Roman"/>
          <w:b/>
          <w:bCs w:val="0"/>
          <w:sz w:val="28"/>
          <w:szCs w:val="30"/>
        </w:rPr>
      </w:pPr>
      <w:r>
        <w:rPr>
          <w:rFonts w:hint="default" w:ascii="Times New Roman" w:hAnsi="Times New Roman" w:cs="Times New Roman"/>
          <w:b/>
          <w:bCs w:val="0"/>
          <w:sz w:val="28"/>
          <w:szCs w:val="30"/>
          <w:lang w:eastAsia="zh-CN"/>
        </w:rPr>
        <w:t>开班</w:t>
      </w:r>
      <w:r>
        <w:rPr>
          <w:rFonts w:hint="default" w:ascii="Times New Roman" w:hAnsi="Times New Roman" w:cs="Times New Roman"/>
          <w:b/>
          <w:bCs w:val="0"/>
          <w:sz w:val="28"/>
          <w:szCs w:val="30"/>
        </w:rPr>
        <w:t>时间：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正畸科</w:t>
      </w:r>
      <w:r>
        <w:rPr>
          <w:rFonts w:hint="eastAsia" w:cs="Times New Roman"/>
          <w:b w:val="0"/>
          <w:bCs/>
          <w:sz w:val="28"/>
          <w:szCs w:val="30"/>
          <w:lang w:eastAsia="zh-CN"/>
        </w:rPr>
        <w:t>每年</w:t>
      </w:r>
      <w:r>
        <w:rPr>
          <w:rFonts w:hint="eastAsia" w:cs="Times New Roman"/>
          <w:b w:val="0"/>
          <w:bCs/>
          <w:sz w:val="28"/>
          <w:szCs w:val="30"/>
          <w:lang w:val="en-US" w:eastAsia="zh-CN"/>
        </w:rPr>
        <w:t>9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月份开班，其他科室每年3月和9月各开一班。</w:t>
      </w:r>
    </w:p>
    <w:p>
      <w:pPr>
        <w:numPr>
          <w:ilvl w:val="0"/>
          <w:numId w:val="1"/>
        </w:numPr>
        <w:ind w:left="0" w:leftChars="0" w:firstLine="562" w:firstLineChars="200"/>
        <w:rPr>
          <w:rFonts w:hint="default" w:ascii="Times New Roman" w:hAnsi="Times New Roman" w:cs="Times New Roman"/>
          <w:b/>
          <w:bCs w:val="0"/>
          <w:sz w:val="28"/>
          <w:szCs w:val="30"/>
        </w:rPr>
      </w:pPr>
      <w:r>
        <w:rPr>
          <w:rFonts w:hint="default" w:ascii="Times New Roman" w:hAnsi="Times New Roman" w:cs="Times New Roman"/>
          <w:b/>
          <w:bCs w:val="0"/>
          <w:sz w:val="28"/>
          <w:szCs w:val="30"/>
        </w:rPr>
        <w:t>报到资料：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报到时，需提供身份证、毕业证书、学位证书、《医师资格证书》、《医师执业证书》或《执业助理医师证书》原件，本人近期免冠半寸彩照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张。</w:t>
      </w:r>
    </w:p>
    <w:p>
      <w:pPr>
        <w:numPr>
          <w:ilvl w:val="0"/>
          <w:numId w:val="1"/>
        </w:numPr>
        <w:ind w:left="0" w:leftChars="0" w:firstLine="562" w:firstLineChars="200"/>
        <w:rPr>
          <w:rFonts w:hint="default" w:ascii="Times New Roman" w:hAnsi="Times New Roman" w:cs="Times New Roman"/>
          <w:b/>
          <w:bCs w:val="0"/>
          <w:sz w:val="28"/>
          <w:szCs w:val="30"/>
        </w:rPr>
      </w:pPr>
      <w:r>
        <w:rPr>
          <w:rFonts w:hint="default" w:ascii="Times New Roman" w:hAnsi="Times New Roman" w:cs="Times New Roman"/>
          <w:b/>
          <w:bCs w:val="0"/>
          <w:sz w:val="28"/>
          <w:szCs w:val="30"/>
        </w:rPr>
        <w:t>进修表格</w:t>
      </w:r>
      <w:r>
        <w:rPr>
          <w:rFonts w:hint="default" w:ascii="Times New Roman" w:hAnsi="Times New Roman" w:cs="Times New Roman"/>
          <w:b/>
          <w:bCs w:val="0"/>
          <w:sz w:val="28"/>
          <w:szCs w:val="30"/>
          <w:lang w:eastAsia="zh-CN"/>
        </w:rPr>
        <w:t>：</w:t>
      </w:r>
      <w:r>
        <w:rPr>
          <w:rFonts w:hint="default" w:ascii="Times New Roman" w:hAnsi="Times New Roman" w:cs="Times New Roman"/>
          <w:b w:val="0"/>
          <w:bCs/>
          <w:sz w:val="28"/>
          <w:szCs w:val="30"/>
        </w:rPr>
        <w:t>可在</w:t>
      </w:r>
      <w:r>
        <w:rPr>
          <w:rFonts w:hint="eastAsia" w:cs="Times New Roman"/>
          <w:b w:val="0"/>
          <w:bCs/>
          <w:sz w:val="28"/>
          <w:szCs w:val="30"/>
          <w:lang w:eastAsia="zh-CN"/>
        </w:rPr>
        <w:t>我院官网</w:t>
      </w:r>
      <w:r>
        <w:rPr>
          <w:rFonts w:hint="default" w:ascii="Times New Roman" w:hAnsi="Times New Roman" w:cs="Times New Roman"/>
          <w:b w:val="0"/>
          <w:bCs/>
          <w:sz w:val="28"/>
          <w:szCs w:val="30"/>
        </w:rPr>
        <w:t>（http://www.ynskq.com</w:t>
      </w:r>
      <w:r>
        <w:rPr>
          <w:rFonts w:hint="eastAsia" w:cs="Times New Roman"/>
          <w:b w:val="0"/>
          <w:bCs/>
          <w:sz w:val="28"/>
          <w:szCs w:val="30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8"/>
          <w:szCs w:val="30"/>
        </w:rPr>
        <w:t>网页上下载打印</w:t>
      </w:r>
      <w:r>
        <w:rPr>
          <w:rFonts w:hint="eastAsia" w:cs="Times New Roman"/>
          <w:b w:val="0"/>
          <w:bCs/>
          <w:sz w:val="28"/>
          <w:szCs w:val="30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sz w:val="28"/>
          <w:szCs w:val="30"/>
        </w:rPr>
        <w:t>下载专区有相关表格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/>
          <w:sz w:val="28"/>
          <w:szCs w:val="30"/>
        </w:rPr>
        <w:t>。</w:t>
      </w:r>
    </w:p>
    <w:p>
      <w:pPr>
        <w:numPr>
          <w:ilvl w:val="0"/>
          <w:numId w:val="0"/>
        </w:numPr>
        <w:ind w:firstLine="562" w:firstLineChars="200"/>
        <w:rPr>
          <w:rFonts w:hint="default" w:ascii="Times New Roman" w:hAnsi="Times New Roman" w:eastAsia="宋体" w:cs="Times New Roman"/>
          <w:b/>
          <w:bCs w:val="0"/>
          <w:sz w:val="28"/>
          <w:szCs w:val="30"/>
          <w:lang w:eastAsia="zh-CN"/>
        </w:rPr>
      </w:pPr>
      <w:r>
        <w:rPr>
          <w:rFonts w:hint="default" w:ascii="Times New Roman" w:hAnsi="Times New Roman" w:cs="Times New Roman"/>
          <w:b/>
          <w:bCs w:val="0"/>
          <w:sz w:val="28"/>
          <w:szCs w:val="30"/>
          <w:lang w:val="en-US" w:eastAsia="zh-CN"/>
        </w:rPr>
        <w:t xml:space="preserve">8. </w:t>
      </w:r>
      <w:r>
        <w:rPr>
          <w:rFonts w:hint="default" w:ascii="Times New Roman" w:hAnsi="Times New Roman" w:cs="Times New Roman"/>
          <w:b/>
          <w:bCs w:val="0"/>
          <w:sz w:val="28"/>
          <w:szCs w:val="30"/>
          <w:lang w:eastAsia="zh-CN"/>
        </w:rPr>
        <w:t>其他事项：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录取人员，</w:t>
      </w:r>
      <w:r>
        <w:rPr>
          <w:rFonts w:hint="default" w:ascii="Times New Roman" w:hAnsi="Times New Roman" w:cs="Times New Roman"/>
          <w:b w:val="0"/>
          <w:bCs/>
          <w:sz w:val="28"/>
          <w:szCs w:val="30"/>
        </w:rPr>
        <w:t>食宿自理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，自备白大褂。</w:t>
      </w:r>
    </w:p>
    <w:p>
      <w:pPr>
        <w:ind w:firstLine="562" w:firstLineChars="200"/>
        <w:rPr>
          <w:rFonts w:hint="default" w:ascii="Times New Roman" w:hAnsi="Times New Roman" w:cs="Times New Roman"/>
          <w:b/>
          <w:bCs w:val="0"/>
          <w:sz w:val="28"/>
          <w:szCs w:val="30"/>
        </w:rPr>
      </w:pPr>
    </w:p>
    <w:p>
      <w:pPr>
        <w:jc w:val="right"/>
        <w:rPr>
          <w:rFonts w:hint="default" w:ascii="Times New Roman" w:hAnsi="Times New Roman" w:cs="Times New Roman"/>
          <w:b/>
          <w:bCs w:val="0"/>
          <w:sz w:val="28"/>
          <w:szCs w:val="30"/>
        </w:rPr>
      </w:pPr>
    </w:p>
    <w:p>
      <w:pPr>
        <w:ind w:firstLine="3935" w:firstLineChars="1400"/>
        <w:jc w:val="both"/>
        <w:rPr>
          <w:rFonts w:hint="default" w:ascii="Times New Roman" w:hAnsi="Times New Roman" w:cs="Times New Roman"/>
          <w:b/>
          <w:bCs w:val="0"/>
          <w:sz w:val="28"/>
          <w:szCs w:val="30"/>
        </w:rPr>
      </w:pPr>
      <w:r>
        <w:rPr>
          <w:rFonts w:hint="default" w:ascii="Times New Roman" w:hAnsi="Times New Roman" w:cs="Times New Roman"/>
          <w:b/>
          <w:bCs w:val="0"/>
          <w:sz w:val="28"/>
          <w:szCs w:val="30"/>
        </w:rPr>
        <w:t>昆明医科大学附属口腔医院</w:t>
      </w:r>
      <w:r>
        <w:rPr>
          <w:rFonts w:hint="eastAsia" w:cs="Times New Roman"/>
          <w:b/>
          <w:bCs w:val="0"/>
          <w:sz w:val="28"/>
          <w:szCs w:val="3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30"/>
        </w:rPr>
        <w:t>医务部</w:t>
      </w:r>
    </w:p>
    <w:p>
      <w:pPr>
        <w:rPr>
          <w:rFonts w:hint="default" w:ascii="Times New Roman" w:hAnsi="Times New Roman" w:cs="Times New Roman"/>
          <w:b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6B31AA"/>
    <w:multiLevelType w:val="singleLevel"/>
    <w:tmpl w:val="486B31A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MzIxMzk0MDIwNWJjODRhOGVlYWFhNmQyZjk5YzEifQ=="/>
  </w:docVars>
  <w:rsids>
    <w:rsidRoot w:val="00000000"/>
    <w:rsid w:val="029E38E3"/>
    <w:rsid w:val="083C2CD3"/>
    <w:rsid w:val="0B784A52"/>
    <w:rsid w:val="0FDE4C3E"/>
    <w:rsid w:val="10FB3216"/>
    <w:rsid w:val="142D7A99"/>
    <w:rsid w:val="1B46455F"/>
    <w:rsid w:val="231509EC"/>
    <w:rsid w:val="261616C6"/>
    <w:rsid w:val="306040B4"/>
    <w:rsid w:val="30E642FE"/>
    <w:rsid w:val="310F3C81"/>
    <w:rsid w:val="333F7B91"/>
    <w:rsid w:val="3CA14F6D"/>
    <w:rsid w:val="3DB302B0"/>
    <w:rsid w:val="4295220A"/>
    <w:rsid w:val="469A0407"/>
    <w:rsid w:val="47C13DEA"/>
    <w:rsid w:val="49A23117"/>
    <w:rsid w:val="49BF1ED5"/>
    <w:rsid w:val="4B6B2023"/>
    <w:rsid w:val="4FF43D74"/>
    <w:rsid w:val="50A43256"/>
    <w:rsid w:val="581A696B"/>
    <w:rsid w:val="58256BC9"/>
    <w:rsid w:val="5AA86C64"/>
    <w:rsid w:val="69716321"/>
    <w:rsid w:val="6CD31B39"/>
    <w:rsid w:val="6D282813"/>
    <w:rsid w:val="6D8D58A6"/>
    <w:rsid w:val="6E941837"/>
    <w:rsid w:val="72176837"/>
    <w:rsid w:val="74F27E59"/>
    <w:rsid w:val="77E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549</Characters>
  <Lines>0</Lines>
  <Paragraphs>0</Paragraphs>
  <TotalTime>0</TotalTime>
  <ScaleCrop>false</ScaleCrop>
  <LinksUpToDate>false</LinksUpToDate>
  <CharactersWithSpaces>551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2021-07-06T02:36:00Z</dcterms:created>
  <dc:creator>Lenovo</dc:creator>
  <cp:lastModifiedBy>刘静</cp:lastModifiedBy>
  <dcterms:modified xsi:type="dcterms:W3CDTF">2023-01-10T02:10:56Z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C7413921B65F4B308700125A724F78BC</vt:lpwstr>
  </property>
</Properties>
</file>